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647" w:rsidRPr="00C97647" w:rsidRDefault="00C97647" w:rsidP="00C97647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  <w:lang/>
        </w:rPr>
      </w:pPr>
      <w:r w:rsidRPr="00C97647">
        <w:rPr>
          <w:rFonts w:ascii="宋体" w:eastAsia="宋体" w:hAnsi="宋体" w:cs="宋体" w:hint="eastAsia"/>
          <w:b/>
          <w:bCs/>
          <w:kern w:val="36"/>
          <w:sz w:val="48"/>
          <w:szCs w:val="48"/>
          <w:lang/>
        </w:rPr>
        <w:t>LC240</w:t>
      </w:r>
    </w:p>
    <w:p w:rsidR="00C97647" w:rsidRPr="00C97647" w:rsidRDefault="00C97647" w:rsidP="00C97647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C97647">
        <w:rPr>
          <w:rFonts w:ascii="宋体" w:eastAsia="宋体" w:hAnsi="宋体" w:cs="宋体" w:hint="eastAsia"/>
          <w:kern w:val="0"/>
          <w:sz w:val="24"/>
          <w:szCs w:val="24"/>
          <w:lang/>
        </w:rPr>
        <w:t>传感器转换器</w:t>
      </w:r>
    </w:p>
    <w:p w:rsidR="00C97647" w:rsidRPr="00C97647" w:rsidRDefault="00C97647" w:rsidP="00C97647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C97647">
        <w:rPr>
          <w:rFonts w:ascii="宋体" w:eastAsia="宋体" w:hAnsi="宋体" w:cs="宋体" w:hint="eastAsia"/>
          <w:kern w:val="0"/>
          <w:sz w:val="24"/>
          <w:szCs w:val="24"/>
          <w:lang/>
        </w:rPr>
        <w:t> </w:t>
      </w:r>
    </w:p>
    <w:p w:rsidR="00C97647" w:rsidRPr="00C97647" w:rsidRDefault="00C97647" w:rsidP="00C97647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048375" cy="238125"/>
            <wp:effectExtent l="19050" t="0" r="9525" b="0"/>
            <wp:docPr id="1" name="图片 1" descr="http://www.unipulse.com/cn/products/images/title-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ipulse.com/cn/products/images/title-h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647" w:rsidRPr="00C97647" w:rsidRDefault="00C97647" w:rsidP="00C97647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 w:hint="eastAsia"/>
          <w:b/>
          <w:bCs/>
          <w:kern w:val="0"/>
          <w:sz w:val="36"/>
          <w:szCs w:val="36"/>
          <w:lang/>
        </w:rPr>
      </w:pPr>
      <w:r w:rsidRPr="00C97647">
        <w:rPr>
          <w:rFonts w:ascii="宋体" w:eastAsia="宋体" w:hAnsi="宋体" w:cs="宋体" w:hint="eastAsia"/>
          <w:b/>
          <w:bCs/>
          <w:kern w:val="0"/>
          <w:sz w:val="36"/>
          <w:szCs w:val="36"/>
          <w:lang/>
        </w:rPr>
        <w:t>产品概要</w:t>
      </w:r>
    </w:p>
    <w:p w:rsidR="00C97647" w:rsidRPr="00C97647" w:rsidRDefault="00C97647" w:rsidP="00C97647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7625" cy="238125"/>
            <wp:effectExtent l="19050" t="0" r="9525" b="0"/>
            <wp:docPr id="2" name="图片 2" descr="http://www.unipulse.com/cn/products/images/title-h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nipulse.com/cn/products/images/title-h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647" w:rsidRPr="00C97647" w:rsidRDefault="00C97647" w:rsidP="00C97647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 w:hint="eastAsia"/>
          <w:b/>
          <w:bCs/>
          <w:kern w:val="0"/>
          <w:sz w:val="27"/>
          <w:szCs w:val="27"/>
          <w:lang/>
        </w:rPr>
      </w:pPr>
      <w:r w:rsidRPr="00C97647">
        <w:rPr>
          <w:rFonts w:ascii="宋体" w:eastAsia="宋体" w:hAnsi="宋体" w:cs="宋体" w:hint="eastAsia"/>
          <w:b/>
          <w:bCs/>
          <w:kern w:val="0"/>
          <w:sz w:val="27"/>
          <w:szCs w:val="27"/>
          <w:lang/>
        </w:rPr>
        <w:t>桥式激励电源不但有可以并联驱动4台传感器的大容量，电压也可以分为6阶段调整</w:t>
      </w:r>
    </w:p>
    <w:p w:rsidR="00C97647" w:rsidRPr="00C97647" w:rsidRDefault="00C97647" w:rsidP="00C97647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C97647">
        <w:rPr>
          <w:rFonts w:ascii="宋体" w:eastAsia="宋体" w:hAnsi="宋体" w:cs="宋体" w:hint="eastAsia"/>
          <w:kern w:val="0"/>
          <w:sz w:val="24"/>
          <w:szCs w:val="24"/>
          <w:lang/>
        </w:rPr>
        <w:t>专为传感器设计的低漂移的传感器变送器。采用了安定性极高的U300DC放大器，实现低漂移，低干扰。桥式激励电源不但有可以并联驱动4台传感器的大容量，电压也可以分为6阶段调整。校正功能，电流输出也是标准装配，是一款非常实用的传感器变送器。</w:t>
      </w:r>
    </w:p>
    <w:p w:rsidR="00C97647" w:rsidRPr="00C97647" w:rsidRDefault="00C97647" w:rsidP="00C97647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905000" cy="1905000"/>
            <wp:effectExtent l="19050" t="0" r="0" b="0"/>
            <wp:docPr id="3" name="图片 3" descr="产品印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产品印象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647" w:rsidRPr="00C97647" w:rsidRDefault="00C97647" w:rsidP="00C97647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C97647">
        <w:rPr>
          <w:rFonts w:ascii="宋体" w:eastAsia="宋体" w:hAnsi="宋体" w:cs="宋体" w:hint="eastAsia"/>
          <w:kern w:val="0"/>
          <w:sz w:val="24"/>
          <w:szCs w:val="24"/>
          <w:lang/>
        </w:rPr>
        <w:t> </w:t>
      </w:r>
    </w:p>
    <w:p w:rsidR="00C97647" w:rsidRPr="00C97647" w:rsidRDefault="00C97647" w:rsidP="00C97647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C97647">
        <w:rPr>
          <w:rFonts w:ascii="宋体" w:eastAsia="宋体" w:hAnsi="宋体" w:cs="宋体" w:hint="eastAsia"/>
          <w:kern w:val="0"/>
          <w:sz w:val="24"/>
          <w:szCs w:val="24"/>
          <w:lang/>
        </w:rPr>
        <w:t> </w:t>
      </w:r>
    </w:p>
    <w:p w:rsidR="00C97647" w:rsidRPr="00C97647" w:rsidRDefault="00C97647" w:rsidP="00C97647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048375" cy="238125"/>
            <wp:effectExtent l="19050" t="0" r="9525" b="0"/>
            <wp:docPr id="4" name="图片 4" descr="http://www.unipulse.com/cn/products/images/title-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nipulse.com/cn/products/images/title-h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647" w:rsidRPr="00C97647" w:rsidRDefault="00C97647" w:rsidP="00C97647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 w:hint="eastAsia"/>
          <w:b/>
          <w:bCs/>
          <w:kern w:val="0"/>
          <w:sz w:val="36"/>
          <w:szCs w:val="36"/>
          <w:lang/>
        </w:rPr>
      </w:pPr>
      <w:r w:rsidRPr="00C97647">
        <w:rPr>
          <w:rFonts w:ascii="宋体" w:eastAsia="宋体" w:hAnsi="宋体" w:cs="宋体" w:hint="eastAsia"/>
          <w:b/>
          <w:bCs/>
          <w:kern w:val="0"/>
          <w:sz w:val="36"/>
          <w:szCs w:val="36"/>
          <w:lang/>
        </w:rPr>
        <w:t>技术参数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7"/>
        <w:gridCol w:w="6959"/>
      </w:tblGrid>
      <w:tr w:rsidR="00C97647" w:rsidRPr="00C97647" w:rsidTr="00C976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647" w:rsidRPr="00C97647" w:rsidRDefault="00C97647" w:rsidP="00C9764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激励电压</w:t>
            </w:r>
          </w:p>
        </w:tc>
        <w:tc>
          <w:tcPr>
            <w:tcW w:w="0" w:type="auto"/>
            <w:vAlign w:val="center"/>
            <w:hideMark/>
          </w:tcPr>
          <w:p w:rsidR="00C97647" w:rsidRPr="00C97647" w:rsidRDefault="00C97647" w:rsidP="00C976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DC10V±0.5％ 输出电流:120mA以内</w:t>
            </w:r>
            <w:r w:rsidRPr="00C976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･･････</w:t>
            </w: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标准参数</w:t>
            </w: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（可以并列连接350Ω的传感器4个）</w:t>
            </w: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DC2.5</w:t>
            </w:r>
            <w:r w:rsidRPr="00C976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､</w:t>
            </w: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2.9</w:t>
            </w:r>
            <w:r w:rsidRPr="00C976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､</w:t>
            </w: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C976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､</w:t>
            </w: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 w:rsidRPr="00C97647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､</w:t>
            </w: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6.6V±0.6％</w:t>
            </w: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（开关切换）</w:t>
            </w: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输出电流:60mA以内</w:t>
            </w:r>
          </w:p>
        </w:tc>
      </w:tr>
      <w:tr w:rsidR="00C97647" w:rsidRPr="00C97647" w:rsidTr="00C976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647" w:rsidRPr="00C97647" w:rsidRDefault="00C97647" w:rsidP="00C9764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零点调整范围</w:t>
            </w:r>
          </w:p>
        </w:tc>
        <w:tc>
          <w:tcPr>
            <w:tcW w:w="0" w:type="auto"/>
            <w:vAlign w:val="center"/>
            <w:hideMark/>
          </w:tcPr>
          <w:p w:rsidR="00C97647" w:rsidRPr="00C97647" w:rsidRDefault="00C97647" w:rsidP="00C976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0～约2mV/V </w:t>
            </w:r>
          </w:p>
          <w:p w:rsidR="00C97647" w:rsidRPr="00C97647" w:rsidRDefault="00C97647" w:rsidP="00C97647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粗调整：</w:t>
            </w:r>
          </w:p>
          <w:p w:rsidR="00C97647" w:rsidRPr="00C97647" w:rsidRDefault="00C97647" w:rsidP="00C97647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16种旋转开关</w:t>
            </w:r>
          </w:p>
          <w:p w:rsidR="00C97647" w:rsidRPr="00C97647" w:rsidRDefault="00C97647" w:rsidP="00C97647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C97647" w:rsidRPr="00C97647" w:rsidRDefault="00C97647" w:rsidP="00C97647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微调整：</w:t>
            </w:r>
          </w:p>
          <w:p w:rsidR="00C97647" w:rsidRPr="00C97647" w:rsidRDefault="00C97647" w:rsidP="00C97647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20回转</w:t>
            </w:r>
          </w:p>
        </w:tc>
      </w:tr>
      <w:tr w:rsidR="00C97647" w:rsidRPr="00C97647" w:rsidTr="00C976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647" w:rsidRPr="00C97647" w:rsidRDefault="00C97647" w:rsidP="00C9764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量程调整范围</w:t>
            </w:r>
          </w:p>
        </w:tc>
        <w:tc>
          <w:tcPr>
            <w:tcW w:w="0" w:type="auto"/>
            <w:vAlign w:val="center"/>
            <w:hideMark/>
          </w:tcPr>
          <w:p w:rsidR="00C97647" w:rsidRPr="00C97647" w:rsidRDefault="00C97647" w:rsidP="00C976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0.45mV/V～3.0mV/V</w:t>
            </w: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0.225mV/V～1.5mV/V</w:t>
            </w: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（通过选择内部的开关可以改变范围） </w:t>
            </w:r>
          </w:p>
          <w:p w:rsidR="00C97647" w:rsidRPr="00C97647" w:rsidRDefault="00C97647" w:rsidP="00C97647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粗调整：</w:t>
            </w:r>
          </w:p>
          <w:p w:rsidR="00C97647" w:rsidRPr="00C97647" w:rsidRDefault="00C97647" w:rsidP="00C97647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16中旋转开关</w:t>
            </w:r>
          </w:p>
          <w:p w:rsidR="00C97647" w:rsidRPr="00C97647" w:rsidRDefault="00C97647" w:rsidP="00C97647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C97647" w:rsidRPr="00C97647" w:rsidRDefault="00C97647" w:rsidP="00C97647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微调整：</w:t>
            </w:r>
          </w:p>
          <w:p w:rsidR="00C97647" w:rsidRPr="00C97647" w:rsidRDefault="00C97647" w:rsidP="00C97647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20回转</w:t>
            </w:r>
          </w:p>
        </w:tc>
      </w:tr>
      <w:tr w:rsidR="00C97647" w:rsidRPr="00C97647" w:rsidTr="00C976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647" w:rsidRPr="00C97647" w:rsidRDefault="00C97647" w:rsidP="00C9764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精度</w:t>
            </w:r>
          </w:p>
        </w:tc>
        <w:tc>
          <w:tcPr>
            <w:tcW w:w="0" w:type="auto"/>
            <w:vAlign w:val="center"/>
            <w:hideMark/>
          </w:tcPr>
          <w:p w:rsidR="00C97647" w:rsidRPr="00C97647" w:rsidRDefault="00C97647" w:rsidP="00C97647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非线性</w:t>
            </w:r>
          </w:p>
          <w:p w:rsidR="00C97647" w:rsidRPr="00C97647" w:rsidRDefault="00C97647" w:rsidP="00C97647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0.01％/FS以内</w:t>
            </w:r>
          </w:p>
          <w:p w:rsidR="00C97647" w:rsidRPr="00C97647" w:rsidRDefault="00C97647" w:rsidP="00C97647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C97647" w:rsidRPr="00C97647" w:rsidRDefault="00C97647" w:rsidP="00C97647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零点漂移</w:t>
            </w:r>
          </w:p>
          <w:p w:rsidR="00C97647" w:rsidRPr="00C97647" w:rsidRDefault="00C97647" w:rsidP="00C97647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0.25μV/℃RTI以内</w:t>
            </w:r>
          </w:p>
          <w:p w:rsidR="00C97647" w:rsidRPr="00C97647" w:rsidRDefault="00C97647" w:rsidP="00C97647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C97647" w:rsidRPr="00C97647" w:rsidRDefault="00C97647" w:rsidP="00C97647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量程漂移</w:t>
            </w:r>
          </w:p>
          <w:p w:rsidR="00C97647" w:rsidRPr="00C97647" w:rsidRDefault="00C97647" w:rsidP="00C97647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50ppm/℃以内</w:t>
            </w:r>
          </w:p>
          <w:p w:rsidR="00C97647" w:rsidRPr="00C97647" w:rsidRDefault="00C97647" w:rsidP="00C97647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C97647" w:rsidRPr="00C97647" w:rsidRDefault="00C97647" w:rsidP="00C97647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干扰</w:t>
            </w:r>
          </w:p>
          <w:p w:rsidR="00C97647" w:rsidRPr="00C97647" w:rsidRDefault="00C97647" w:rsidP="00C97647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0.2μVp－</w:t>
            </w:r>
            <w:proofErr w:type="spellStart"/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pRTI</w:t>
            </w:r>
            <w:proofErr w:type="spellEnd"/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以内（1Hz）</w:t>
            </w:r>
          </w:p>
        </w:tc>
      </w:tr>
      <w:tr w:rsidR="00C97647" w:rsidRPr="00C97647" w:rsidTr="00C976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647" w:rsidRPr="00C97647" w:rsidRDefault="00C97647" w:rsidP="00C9764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输出信号</w:t>
            </w:r>
          </w:p>
        </w:tc>
        <w:tc>
          <w:tcPr>
            <w:tcW w:w="0" w:type="auto"/>
            <w:vAlign w:val="center"/>
            <w:hideMark/>
          </w:tcPr>
          <w:p w:rsidR="00C97647" w:rsidRPr="00C97647" w:rsidRDefault="00C97647" w:rsidP="00C976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电压输出：0～±10V　负载阻抗：2kΩ</w:t>
            </w:r>
            <w:proofErr w:type="gramStart"/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以上　</w:t>
            </w:r>
            <w:proofErr w:type="gramEnd"/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输出阻抗：0.2Ω</w:t>
            </w:r>
            <w:proofErr w:type="gramStart"/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以下</w:t>
            </w:r>
            <w:proofErr w:type="gramEnd"/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电流输出：4～20mA　负载阻抗：500Ω以下</w:t>
            </w:r>
          </w:p>
        </w:tc>
      </w:tr>
      <w:tr w:rsidR="00C97647" w:rsidRPr="00C97647" w:rsidTr="00C976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647" w:rsidRPr="00C97647" w:rsidRDefault="00C97647" w:rsidP="00C9764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低通滤波</w:t>
            </w:r>
          </w:p>
        </w:tc>
        <w:tc>
          <w:tcPr>
            <w:tcW w:w="0" w:type="auto"/>
            <w:vAlign w:val="center"/>
            <w:hideMark/>
          </w:tcPr>
          <w:p w:rsidR="00C97647" w:rsidRPr="00C97647" w:rsidRDefault="00C97647" w:rsidP="00C976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低通滤波（－6dB/</w:t>
            </w:r>
            <w:proofErr w:type="spellStart"/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oct</w:t>
            </w:r>
            <w:proofErr w:type="spellEnd"/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.） 约1Hz/－3dB　　标准参数</w:t>
            </w:r>
          </w:p>
        </w:tc>
      </w:tr>
      <w:tr w:rsidR="00C97647" w:rsidRPr="00C97647" w:rsidTr="00C976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647" w:rsidRPr="00C97647" w:rsidRDefault="00C97647" w:rsidP="00C9764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校正值</w:t>
            </w:r>
          </w:p>
        </w:tc>
        <w:tc>
          <w:tcPr>
            <w:tcW w:w="0" w:type="auto"/>
            <w:vAlign w:val="center"/>
            <w:hideMark/>
          </w:tcPr>
          <w:p w:rsidR="00C97647" w:rsidRPr="00C97647" w:rsidRDefault="00C97647" w:rsidP="00C97647">
            <w:pPr>
              <w:widowControl/>
              <w:numPr>
                <w:ilvl w:val="0"/>
                <w:numId w:val="4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1mV/V ±0.2％</w:t>
            </w:r>
          </w:p>
          <w:p w:rsidR="00C97647" w:rsidRPr="00C97647" w:rsidRDefault="00C97647" w:rsidP="00C97647">
            <w:pPr>
              <w:widowControl/>
              <w:numPr>
                <w:ilvl w:val="0"/>
                <w:numId w:val="4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标准参数</w:t>
            </w:r>
          </w:p>
        </w:tc>
      </w:tr>
      <w:tr w:rsidR="00C97647" w:rsidRPr="00C97647" w:rsidTr="00C976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647" w:rsidRPr="00C97647" w:rsidRDefault="00C97647" w:rsidP="00C9764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电源电压</w:t>
            </w:r>
          </w:p>
        </w:tc>
        <w:tc>
          <w:tcPr>
            <w:tcW w:w="0" w:type="auto"/>
            <w:vAlign w:val="center"/>
            <w:hideMark/>
          </w:tcPr>
          <w:p w:rsidR="00C97647" w:rsidRPr="00C97647" w:rsidRDefault="00C97647" w:rsidP="00C976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AC100V ±10％ 50/60Hz</w:t>
            </w:r>
          </w:p>
        </w:tc>
      </w:tr>
      <w:tr w:rsidR="00C97647" w:rsidRPr="00C97647" w:rsidTr="00C976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647" w:rsidRPr="00C97647" w:rsidRDefault="00C97647" w:rsidP="00C9764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消耗电力</w:t>
            </w:r>
          </w:p>
        </w:tc>
        <w:tc>
          <w:tcPr>
            <w:tcW w:w="0" w:type="auto"/>
            <w:vAlign w:val="center"/>
            <w:hideMark/>
          </w:tcPr>
          <w:p w:rsidR="00C97647" w:rsidRPr="00C97647" w:rsidRDefault="00C97647" w:rsidP="00C976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约5VA</w:t>
            </w:r>
          </w:p>
        </w:tc>
      </w:tr>
      <w:tr w:rsidR="00C97647" w:rsidRPr="00C97647" w:rsidTr="00C976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647" w:rsidRPr="00C97647" w:rsidRDefault="00C97647" w:rsidP="00C9764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使用条件</w:t>
            </w:r>
          </w:p>
        </w:tc>
        <w:tc>
          <w:tcPr>
            <w:tcW w:w="0" w:type="auto"/>
            <w:vAlign w:val="center"/>
            <w:hideMark/>
          </w:tcPr>
          <w:p w:rsidR="00C97647" w:rsidRPr="00C97647" w:rsidRDefault="00C97647" w:rsidP="00C976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温度：使用温度范围－10～＋40℃</w:t>
            </w: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湿度：85％RH以下（无凝霜）</w:t>
            </w:r>
          </w:p>
        </w:tc>
      </w:tr>
      <w:tr w:rsidR="00C97647" w:rsidRPr="00C97647" w:rsidTr="00C976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647" w:rsidRPr="00C97647" w:rsidRDefault="00C97647" w:rsidP="00C9764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外形尺寸</w:t>
            </w:r>
          </w:p>
        </w:tc>
        <w:tc>
          <w:tcPr>
            <w:tcW w:w="0" w:type="auto"/>
            <w:vAlign w:val="center"/>
            <w:hideMark/>
          </w:tcPr>
          <w:p w:rsidR="00C97647" w:rsidRPr="00C97647" w:rsidRDefault="00C97647" w:rsidP="00C976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44.6（W）×110（H）×185（D）mm（不含凸起部分）</w:t>
            </w:r>
          </w:p>
        </w:tc>
      </w:tr>
      <w:tr w:rsidR="00C97647" w:rsidRPr="00C97647" w:rsidTr="00C976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647" w:rsidRPr="00C97647" w:rsidRDefault="00C97647" w:rsidP="00C9764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重量</w:t>
            </w:r>
          </w:p>
        </w:tc>
        <w:tc>
          <w:tcPr>
            <w:tcW w:w="0" w:type="auto"/>
            <w:vAlign w:val="center"/>
            <w:hideMark/>
          </w:tcPr>
          <w:p w:rsidR="00C97647" w:rsidRPr="00C97647" w:rsidRDefault="00C97647" w:rsidP="00C976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820g</w:t>
            </w:r>
          </w:p>
        </w:tc>
      </w:tr>
      <w:tr w:rsidR="00C97647" w:rsidRPr="00C97647" w:rsidTr="00C976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647" w:rsidRPr="00C97647" w:rsidRDefault="00C97647" w:rsidP="00C9764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附属品</w:t>
            </w:r>
          </w:p>
        </w:tc>
        <w:tc>
          <w:tcPr>
            <w:tcW w:w="0" w:type="auto"/>
            <w:vAlign w:val="center"/>
            <w:hideMark/>
          </w:tcPr>
          <w:p w:rsidR="00C97647" w:rsidRPr="00C97647" w:rsidRDefault="00C97647" w:rsidP="00C97647">
            <w:pPr>
              <w:widowControl/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AC输入电缆线</w:t>
            </w:r>
          </w:p>
          <w:p w:rsidR="00C97647" w:rsidRPr="00C97647" w:rsidRDefault="00C97647" w:rsidP="00C97647">
            <w:pPr>
              <w:widowControl/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  <w:p w:rsidR="00C97647" w:rsidRPr="00C97647" w:rsidRDefault="00C97647" w:rsidP="00C97647">
            <w:pPr>
              <w:widowControl/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C97647" w:rsidRPr="00C97647" w:rsidRDefault="00C97647" w:rsidP="00C97647">
            <w:pPr>
              <w:widowControl/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备用保险丝（0.5A）</w:t>
            </w:r>
          </w:p>
          <w:p w:rsidR="00C97647" w:rsidRPr="00C97647" w:rsidRDefault="00C97647" w:rsidP="00C97647">
            <w:pPr>
              <w:widowControl/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  <w:p w:rsidR="00C97647" w:rsidRPr="00C97647" w:rsidRDefault="00C97647" w:rsidP="00C97647">
            <w:pPr>
              <w:widowControl/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C97647" w:rsidRPr="00C97647" w:rsidRDefault="00C97647" w:rsidP="00C97647">
            <w:pPr>
              <w:widowControl/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小型螺丝刀</w:t>
            </w:r>
          </w:p>
          <w:p w:rsidR="00C97647" w:rsidRPr="00C97647" w:rsidRDefault="00C97647" w:rsidP="00C97647">
            <w:pPr>
              <w:widowControl/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  <w:p w:rsidR="00C97647" w:rsidRPr="00C97647" w:rsidRDefault="00C97647" w:rsidP="00C97647">
            <w:pPr>
              <w:widowControl/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C97647" w:rsidRPr="00C97647" w:rsidRDefault="00C97647" w:rsidP="00C97647">
            <w:pPr>
              <w:widowControl/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安装端子</w:t>
            </w:r>
          </w:p>
          <w:p w:rsidR="00C97647" w:rsidRPr="00C97647" w:rsidRDefault="00C97647" w:rsidP="00C97647">
            <w:pPr>
              <w:widowControl/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  <w:p w:rsidR="00C97647" w:rsidRPr="00C97647" w:rsidRDefault="00C97647" w:rsidP="00C97647">
            <w:pPr>
              <w:widowControl/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C97647" w:rsidRPr="00C97647" w:rsidRDefault="00C97647" w:rsidP="00C97647">
            <w:pPr>
              <w:widowControl/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使用说明书</w:t>
            </w:r>
          </w:p>
          <w:p w:rsidR="00C97647" w:rsidRPr="00C97647" w:rsidRDefault="00C97647" w:rsidP="00C97647">
            <w:pPr>
              <w:widowControl/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</w:tbl>
    <w:p w:rsidR="00C97647" w:rsidRPr="00C97647" w:rsidRDefault="00C97647" w:rsidP="00C97647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C97647">
        <w:rPr>
          <w:rFonts w:ascii="宋体" w:eastAsia="宋体" w:hAnsi="宋体" w:cs="宋体" w:hint="eastAsia"/>
          <w:kern w:val="0"/>
          <w:sz w:val="24"/>
          <w:szCs w:val="24"/>
          <w:lang/>
        </w:rPr>
        <w:t> </w:t>
      </w:r>
    </w:p>
    <w:p w:rsidR="00C97647" w:rsidRPr="00C97647" w:rsidRDefault="00C97647" w:rsidP="00C97647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C97647">
        <w:rPr>
          <w:rFonts w:ascii="宋体" w:eastAsia="宋体" w:hAnsi="宋体" w:cs="宋体" w:hint="eastAsia"/>
          <w:kern w:val="0"/>
          <w:sz w:val="24"/>
          <w:szCs w:val="24"/>
          <w:lang/>
        </w:rPr>
        <w:t> </w:t>
      </w:r>
    </w:p>
    <w:p w:rsidR="00C97647" w:rsidRPr="00C97647" w:rsidRDefault="00C97647" w:rsidP="00C97647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048375" cy="238125"/>
            <wp:effectExtent l="19050" t="0" r="9525" b="0"/>
            <wp:docPr id="5" name="图片 5" descr="http://www.unipulse.com/cn/products/images/title-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unipulse.com/cn/products/images/title-h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647" w:rsidRPr="00C97647" w:rsidRDefault="00C97647" w:rsidP="00C97647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 w:hint="eastAsia"/>
          <w:b/>
          <w:bCs/>
          <w:kern w:val="0"/>
          <w:sz w:val="36"/>
          <w:szCs w:val="36"/>
          <w:lang/>
        </w:rPr>
      </w:pPr>
      <w:r w:rsidRPr="00C97647">
        <w:rPr>
          <w:rFonts w:ascii="宋体" w:eastAsia="宋体" w:hAnsi="宋体" w:cs="宋体" w:hint="eastAsia"/>
          <w:b/>
          <w:bCs/>
          <w:kern w:val="0"/>
          <w:sz w:val="36"/>
          <w:szCs w:val="36"/>
          <w:lang/>
        </w:rPr>
        <w:t>选购件</w:t>
      </w:r>
    </w:p>
    <w:p w:rsidR="00C97647" w:rsidRPr="00C97647" w:rsidRDefault="00C97647" w:rsidP="00C97647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C97647">
        <w:rPr>
          <w:rFonts w:ascii="宋体" w:eastAsia="宋体" w:hAnsi="宋体" w:cs="宋体" w:hint="eastAsia"/>
          <w:kern w:val="0"/>
          <w:sz w:val="24"/>
          <w:szCs w:val="24"/>
          <w:lang/>
        </w:rPr>
        <w:t>标准参数以外下列的参数也可以对应（订货时指定）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0"/>
        <w:gridCol w:w="3415"/>
        <w:gridCol w:w="2791"/>
      </w:tblGrid>
      <w:tr w:rsidR="00C97647" w:rsidRPr="00C97647" w:rsidTr="00C976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647" w:rsidRPr="00C97647" w:rsidRDefault="00C97647" w:rsidP="00C976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需要订货时明确指定</w:t>
            </w:r>
          </w:p>
        </w:tc>
        <w:tc>
          <w:tcPr>
            <w:tcW w:w="0" w:type="auto"/>
            <w:vAlign w:val="center"/>
            <w:hideMark/>
          </w:tcPr>
          <w:p w:rsidR="00C97647" w:rsidRPr="00C97647" w:rsidRDefault="00C97647" w:rsidP="00C976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标准参数</w:t>
            </w:r>
          </w:p>
        </w:tc>
        <w:tc>
          <w:tcPr>
            <w:tcW w:w="0" w:type="auto"/>
            <w:vAlign w:val="center"/>
            <w:hideMark/>
          </w:tcPr>
          <w:p w:rsidR="00C97647" w:rsidRPr="00C97647" w:rsidRDefault="00C97647" w:rsidP="00C976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可变更参数</w:t>
            </w:r>
          </w:p>
        </w:tc>
      </w:tr>
      <w:tr w:rsidR="00C97647" w:rsidRPr="00C97647" w:rsidTr="00C976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647" w:rsidRPr="00C97647" w:rsidRDefault="00C97647" w:rsidP="00C9764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电流输出</w:t>
            </w:r>
          </w:p>
        </w:tc>
        <w:tc>
          <w:tcPr>
            <w:tcW w:w="0" w:type="auto"/>
            <w:vAlign w:val="center"/>
            <w:hideMark/>
          </w:tcPr>
          <w:p w:rsidR="00C97647" w:rsidRPr="00C97647" w:rsidRDefault="00C97647" w:rsidP="00C976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4～20mA　负载阻抗：500Ω以下</w:t>
            </w:r>
          </w:p>
        </w:tc>
        <w:tc>
          <w:tcPr>
            <w:tcW w:w="0" w:type="auto"/>
            <w:vAlign w:val="center"/>
            <w:hideMark/>
          </w:tcPr>
          <w:p w:rsidR="00C97647" w:rsidRPr="00C97647" w:rsidRDefault="00C97647" w:rsidP="00C976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2～10mA　负载阻抗：1kΩ</w:t>
            </w:r>
          </w:p>
        </w:tc>
      </w:tr>
      <w:tr w:rsidR="00C97647" w:rsidRPr="00C97647" w:rsidTr="00C976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647" w:rsidRPr="00C97647" w:rsidRDefault="00C97647" w:rsidP="00C9764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滤波</w:t>
            </w:r>
          </w:p>
        </w:tc>
        <w:tc>
          <w:tcPr>
            <w:tcW w:w="0" w:type="auto"/>
            <w:vAlign w:val="center"/>
            <w:hideMark/>
          </w:tcPr>
          <w:p w:rsidR="00C97647" w:rsidRPr="00C97647" w:rsidRDefault="00C97647" w:rsidP="00C976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1Hz</w:t>
            </w:r>
          </w:p>
        </w:tc>
        <w:tc>
          <w:tcPr>
            <w:tcW w:w="0" w:type="auto"/>
            <w:vAlign w:val="center"/>
            <w:hideMark/>
          </w:tcPr>
          <w:p w:rsidR="00C97647" w:rsidRPr="00C97647" w:rsidRDefault="00C97647" w:rsidP="00C976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10Hz，100Hz，1kHz，其他</w:t>
            </w:r>
          </w:p>
        </w:tc>
      </w:tr>
      <w:tr w:rsidR="00C97647" w:rsidRPr="00C97647" w:rsidTr="00C976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647" w:rsidRPr="00C97647" w:rsidRDefault="00C97647" w:rsidP="00C9764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校正值</w:t>
            </w:r>
          </w:p>
        </w:tc>
        <w:tc>
          <w:tcPr>
            <w:tcW w:w="0" w:type="auto"/>
            <w:vAlign w:val="center"/>
            <w:hideMark/>
          </w:tcPr>
          <w:p w:rsidR="00C97647" w:rsidRPr="00C97647" w:rsidRDefault="00C97647" w:rsidP="00C976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1mV/V</w:t>
            </w:r>
          </w:p>
        </w:tc>
        <w:tc>
          <w:tcPr>
            <w:tcW w:w="0" w:type="auto"/>
            <w:vAlign w:val="center"/>
            <w:hideMark/>
          </w:tcPr>
          <w:p w:rsidR="00C97647" w:rsidRPr="00C97647" w:rsidRDefault="00C97647" w:rsidP="00C976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0.5mV/V</w:t>
            </w:r>
          </w:p>
        </w:tc>
      </w:tr>
    </w:tbl>
    <w:p w:rsidR="00C97647" w:rsidRPr="00C97647" w:rsidRDefault="00C97647" w:rsidP="00C97647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C97647">
        <w:rPr>
          <w:rFonts w:ascii="宋体" w:eastAsia="宋体" w:hAnsi="宋体" w:cs="宋体" w:hint="eastAsia"/>
          <w:kern w:val="0"/>
          <w:sz w:val="24"/>
          <w:szCs w:val="24"/>
          <w:lang/>
        </w:rPr>
        <w:t> </w:t>
      </w:r>
    </w:p>
    <w:p w:rsidR="00C97647" w:rsidRPr="00C97647" w:rsidRDefault="00C97647" w:rsidP="00C97647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C97647">
        <w:rPr>
          <w:rFonts w:ascii="宋体" w:eastAsia="宋体" w:hAnsi="宋体" w:cs="宋体" w:hint="eastAsia"/>
          <w:kern w:val="0"/>
          <w:sz w:val="24"/>
          <w:szCs w:val="24"/>
          <w:lang/>
        </w:rPr>
        <w:t> </w:t>
      </w:r>
    </w:p>
    <w:p w:rsidR="00C97647" w:rsidRPr="00C97647" w:rsidRDefault="00C97647" w:rsidP="00C97647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048375" cy="238125"/>
            <wp:effectExtent l="19050" t="0" r="9525" b="0"/>
            <wp:docPr id="6" name="图片 6" descr="http://www.unipulse.com/cn/products/images/title-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nipulse.com/cn/products/images/title-h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647" w:rsidRPr="00C97647" w:rsidRDefault="00C97647" w:rsidP="00C97647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 w:hint="eastAsia"/>
          <w:b/>
          <w:bCs/>
          <w:kern w:val="0"/>
          <w:sz w:val="36"/>
          <w:szCs w:val="36"/>
          <w:lang/>
        </w:rPr>
      </w:pPr>
      <w:r w:rsidRPr="00C97647">
        <w:rPr>
          <w:rFonts w:ascii="宋体" w:eastAsia="宋体" w:hAnsi="宋体" w:cs="宋体" w:hint="eastAsia"/>
          <w:b/>
          <w:bCs/>
          <w:kern w:val="0"/>
          <w:sz w:val="36"/>
          <w:szCs w:val="36"/>
          <w:lang/>
        </w:rPr>
        <w:t>其他选购件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0"/>
        <w:gridCol w:w="2235"/>
      </w:tblGrid>
      <w:tr w:rsidR="00C97647" w:rsidRPr="00C97647" w:rsidTr="00C976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647" w:rsidRPr="00C97647" w:rsidRDefault="00C97647" w:rsidP="00C976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0" w:type="auto"/>
            <w:vAlign w:val="center"/>
            <w:hideMark/>
          </w:tcPr>
          <w:p w:rsidR="00C97647" w:rsidRPr="00C97647" w:rsidRDefault="00C97647" w:rsidP="00C976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详细</w:t>
            </w:r>
          </w:p>
        </w:tc>
      </w:tr>
      <w:tr w:rsidR="00C97647" w:rsidRPr="00C97647" w:rsidTr="00C976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647" w:rsidRPr="00C97647" w:rsidRDefault="00C97647" w:rsidP="00C9764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POT03</w:t>
            </w:r>
          </w:p>
        </w:tc>
        <w:tc>
          <w:tcPr>
            <w:tcW w:w="0" w:type="auto"/>
            <w:vAlign w:val="center"/>
            <w:hideMark/>
          </w:tcPr>
          <w:p w:rsidR="00C97647" w:rsidRPr="00C97647" w:rsidRDefault="00C97647" w:rsidP="00C976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647">
              <w:rPr>
                <w:rFonts w:ascii="宋体" w:eastAsia="宋体" w:hAnsi="宋体" w:cs="宋体"/>
                <w:kern w:val="0"/>
                <w:sz w:val="24"/>
                <w:szCs w:val="24"/>
              </w:rPr>
              <w:t>外部零点调整用仪表</w:t>
            </w:r>
          </w:p>
        </w:tc>
      </w:tr>
    </w:tbl>
    <w:p w:rsidR="00792133" w:rsidRDefault="00792133"/>
    <w:sectPr w:rsidR="00792133" w:rsidSect="00792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598" w:rsidRDefault="00CD2598" w:rsidP="00C97647">
      <w:r>
        <w:separator/>
      </w:r>
    </w:p>
  </w:endnote>
  <w:endnote w:type="continuationSeparator" w:id="0">
    <w:p w:rsidR="00CD2598" w:rsidRDefault="00CD2598" w:rsidP="00C97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598" w:rsidRDefault="00CD2598" w:rsidP="00C97647">
      <w:r>
        <w:separator/>
      </w:r>
    </w:p>
  </w:footnote>
  <w:footnote w:type="continuationSeparator" w:id="0">
    <w:p w:rsidR="00CD2598" w:rsidRDefault="00CD2598" w:rsidP="00C976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6767"/>
    <w:multiLevelType w:val="multilevel"/>
    <w:tmpl w:val="7004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A67F9"/>
    <w:multiLevelType w:val="multilevel"/>
    <w:tmpl w:val="24C0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54335C"/>
    <w:multiLevelType w:val="multilevel"/>
    <w:tmpl w:val="1AE0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ED1F34"/>
    <w:multiLevelType w:val="multilevel"/>
    <w:tmpl w:val="7FC8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E7726C"/>
    <w:multiLevelType w:val="multilevel"/>
    <w:tmpl w:val="D768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7647"/>
    <w:rsid w:val="00792133"/>
    <w:rsid w:val="00C97647"/>
    <w:rsid w:val="00CD2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13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9764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C9764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C9764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76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76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76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764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9764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C9764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C97647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C976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xt-notetext">
    <w:name w:val="txt-notetext"/>
    <w:basedOn w:val="a0"/>
    <w:rsid w:val="00C97647"/>
  </w:style>
  <w:style w:type="paragraph" w:styleId="a6">
    <w:name w:val="Balloon Text"/>
    <w:basedOn w:val="a"/>
    <w:link w:val="Char1"/>
    <w:uiPriority w:val="99"/>
    <w:semiHidden/>
    <w:unhideWhenUsed/>
    <w:rsid w:val="00C9764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976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1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7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2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8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7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6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1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06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34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8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34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85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9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04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0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25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3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7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58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148</Words>
  <Characters>848</Characters>
  <Application>Microsoft Office Word</Application>
  <DocSecurity>0</DocSecurity>
  <Lines>7</Lines>
  <Paragraphs>1</Paragraphs>
  <ScaleCrop>false</ScaleCrop>
  <Company>LENOVO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T61</dc:creator>
  <cp:keywords/>
  <dc:description/>
  <cp:lastModifiedBy>T61</cp:lastModifiedBy>
  <cp:revision>2</cp:revision>
  <dcterms:created xsi:type="dcterms:W3CDTF">2012-11-26T03:02:00Z</dcterms:created>
  <dcterms:modified xsi:type="dcterms:W3CDTF">2012-11-26T03:03:00Z</dcterms:modified>
</cp:coreProperties>
</file>